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装修图纸问题：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1、一层大厅入口地面（立面及大样要相应改到位）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675" cy="2814320"/>
            <wp:effectExtent l="0" t="0" r="3175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答复：参考门头大样c图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2、一层走廊及办公区地面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5420" cy="3456305"/>
            <wp:effectExtent l="0" t="0" r="11430" b="1079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3、一层卫生间外廊地面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7325" cy="2728595"/>
            <wp:effectExtent l="0" t="0" r="9525" b="146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2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4、一层卫生间地面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581400" cy="4436110"/>
            <wp:effectExtent l="0" t="0" r="0" b="254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443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答复：地面标准大样图，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5、一层走廊及办公区地面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3175000"/>
            <wp:effectExtent l="0" t="0" r="5715" b="635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7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6、一层各房间天花高度如何保证2800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74535" cy="3623945"/>
            <wp:effectExtent l="0" t="0" r="12065" b="14605"/>
            <wp:docPr id="12" name="图片 12" descr="162495867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24958677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74535" cy="362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7、一层卫生间平面图索引问题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2405" cy="2842260"/>
            <wp:effectExtent l="0" t="0" r="4445" b="1524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8、一层门头立面问题</w:t>
      </w: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0500" cy="2778125"/>
            <wp:effectExtent l="0" t="0" r="6350" b="317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7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9、一层大厅立面问题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865" cy="2435225"/>
            <wp:effectExtent l="0" t="0" r="6985" b="31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3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10、一层展厅立面问题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3265805"/>
            <wp:effectExtent l="0" t="0" r="11430" b="10795"/>
            <wp:docPr id="10" name="图片 10" descr="162497325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24973255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26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答复：按照设计比例来做，设计不需要调整，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11、一层走廊办公室立面问题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5420" cy="2887980"/>
            <wp:effectExtent l="0" t="0" r="11430" b="762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8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12、一层财务室立面问题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9230" cy="3285490"/>
            <wp:effectExtent l="0" t="0" r="7620" b="1016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13、一层大厅LED屏墙大样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128645" cy="4413250"/>
            <wp:effectExtent l="0" t="0" r="14605" b="635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28645" cy="441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14、一层背景墙装饰柜大样图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4361815" cy="3505200"/>
            <wp:effectExtent l="0" t="0" r="635" b="0"/>
            <wp:docPr id="6" name="图片 6" descr="16249596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24959682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6181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15、一层走廊办公室大样图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434080" cy="4180205"/>
            <wp:effectExtent l="0" t="0" r="13970" b="1079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34080" cy="418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</w:pPr>
      <w:r>
        <w:rPr>
          <w:rFonts w:hint="eastAsia"/>
          <w:sz w:val="28"/>
          <w:szCs w:val="28"/>
          <w:lang w:val="en-US" w:eastAsia="zh-CN"/>
        </w:rPr>
        <w:t>16、一层财务室大样图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2245" cy="2852420"/>
            <wp:effectExtent l="0" t="0" r="14605" b="508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17、一层楼梯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69230" cy="2630805"/>
            <wp:effectExtent l="0" t="0" r="7620" b="17145"/>
            <wp:docPr id="14" name="图片 14" descr="eae3d6cde27ebf555f356227eb3df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ae3d6cde27ebf555f356227eb3dfc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3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答复：成品楼梯也是这样画大样，楼梯槽钢固定位子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18、门头大样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828030" cy="3096260"/>
            <wp:effectExtent l="0" t="0" r="1270" b="889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28030" cy="309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答复：调整</w:t>
      </w: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19、门表图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530090" cy="3449955"/>
            <wp:effectExtent l="0" t="0" r="3810" b="171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0090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/>
          <w:color w:val="C00000"/>
          <w:lang w:val="en-US" w:eastAsia="zh-CN"/>
        </w:rPr>
        <w:t>答复：调整</w:t>
      </w:r>
      <w:bookmarkStart w:id="0" w:name="_GoBack"/>
      <w:bookmarkEnd w:id="0"/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20、楼板和天花遮不住的钢结构构件部分要用板装饰包裹，要在立面及大样图中体现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961765" cy="4060825"/>
            <wp:effectExtent l="0" t="0" r="635" b="1587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61765" cy="406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/>
          <w:color w:val="C00000"/>
          <w:lang w:val="en-US" w:eastAsia="zh-CN"/>
        </w:rPr>
        <w:t>答复：调整增加大样图</w:t>
      </w:r>
    </w:p>
    <w:p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21、全部图纸要注明清楚图名和序号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4443730" cy="2755900"/>
            <wp:effectExtent l="0" t="0" r="13970" b="6350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4373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 w:eastAsiaTheme="minorEastAsia"/>
          <w:color w:val="C00000"/>
          <w:lang w:val="en-US" w:eastAsia="zh-CN"/>
        </w:rPr>
      </w:pPr>
      <w:r>
        <w:rPr>
          <w:rFonts w:hint="eastAsia"/>
          <w:color w:val="C00000"/>
          <w:lang w:val="en-US" w:eastAsia="zh-CN"/>
        </w:rPr>
        <w:t>答复：按照我们公司标准来图纸做图。序列号增加。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2520" w:firstLineChars="90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                工程设计管理中心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                                           2021-06-29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7FF"/>
    <w:rsid w:val="00123F39"/>
    <w:rsid w:val="003804D5"/>
    <w:rsid w:val="004B501D"/>
    <w:rsid w:val="007D0822"/>
    <w:rsid w:val="00BE4EEF"/>
    <w:rsid w:val="00D225CC"/>
    <w:rsid w:val="00F757FF"/>
    <w:rsid w:val="00FD63D3"/>
    <w:rsid w:val="05382E24"/>
    <w:rsid w:val="08EF5379"/>
    <w:rsid w:val="09F71D99"/>
    <w:rsid w:val="0BD31B35"/>
    <w:rsid w:val="0C05394C"/>
    <w:rsid w:val="0F1F6790"/>
    <w:rsid w:val="12E74549"/>
    <w:rsid w:val="15274955"/>
    <w:rsid w:val="156A02BA"/>
    <w:rsid w:val="18080280"/>
    <w:rsid w:val="18C67810"/>
    <w:rsid w:val="18F34CCA"/>
    <w:rsid w:val="190C7194"/>
    <w:rsid w:val="1BB52227"/>
    <w:rsid w:val="1CEB5A58"/>
    <w:rsid w:val="1D0E319E"/>
    <w:rsid w:val="1ED93E4D"/>
    <w:rsid w:val="20C95670"/>
    <w:rsid w:val="255A6EF6"/>
    <w:rsid w:val="28F027EF"/>
    <w:rsid w:val="2B3D2302"/>
    <w:rsid w:val="2BA5054C"/>
    <w:rsid w:val="2CD861ED"/>
    <w:rsid w:val="2D993B31"/>
    <w:rsid w:val="2DC503E6"/>
    <w:rsid w:val="2E282CEB"/>
    <w:rsid w:val="2FFB3BFF"/>
    <w:rsid w:val="341F758F"/>
    <w:rsid w:val="3E9508E8"/>
    <w:rsid w:val="3FA45511"/>
    <w:rsid w:val="425863FC"/>
    <w:rsid w:val="4344088F"/>
    <w:rsid w:val="43C34CC7"/>
    <w:rsid w:val="4620369B"/>
    <w:rsid w:val="466C526C"/>
    <w:rsid w:val="49B300F2"/>
    <w:rsid w:val="52CD7FBE"/>
    <w:rsid w:val="534D0AF9"/>
    <w:rsid w:val="59DA49FD"/>
    <w:rsid w:val="5B794506"/>
    <w:rsid w:val="5C412B89"/>
    <w:rsid w:val="5E1938A9"/>
    <w:rsid w:val="5E8271B7"/>
    <w:rsid w:val="5EB97DEB"/>
    <w:rsid w:val="5F25327F"/>
    <w:rsid w:val="674A3C82"/>
    <w:rsid w:val="67FA7731"/>
    <w:rsid w:val="687A555C"/>
    <w:rsid w:val="6A906E46"/>
    <w:rsid w:val="6E530578"/>
    <w:rsid w:val="6FCA5994"/>
    <w:rsid w:val="718A4C3E"/>
    <w:rsid w:val="72403892"/>
    <w:rsid w:val="72737C39"/>
    <w:rsid w:val="78502307"/>
    <w:rsid w:val="7C7E1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semiHidden/>
    <w:unhideWhenUsed/>
    <w:qFormat/>
    <w:uiPriority w:val="99"/>
    <w:rPr>
      <w:sz w:val="18"/>
      <w:szCs w:val="18"/>
    </w:rPr>
  </w:style>
  <w:style w:type="paragraph" w:styleId="5">
    <w:name w:val="List Paragraph"/>
    <w:basedOn w:val="1"/>
    <w:qFormat/>
    <w:uiPriority w:val="34"/>
    <w:pPr>
      <w:ind w:firstLine="420" w:firstLineChars="200"/>
    </w:pPr>
  </w:style>
  <w:style w:type="character" w:customStyle="1" w:styleId="6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20</Words>
  <Characters>118</Characters>
  <Lines>1</Lines>
  <Paragraphs>1</Paragraphs>
  <TotalTime>2</TotalTime>
  <ScaleCrop>false</ScaleCrop>
  <LinksUpToDate>false</LinksUpToDate>
  <CharactersWithSpaces>137</CharactersWithSpaces>
  <Application>WPS Office_11.1.0.10578_F1E327BC-269C-435d-A152-05C5408002CA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2021-05-24T02:53:00Z</dcterms:created>
  <dc:creator>JonMMx 2000</dc:creator>
  <cp:lastModifiedBy>apple</cp:lastModifiedBy>
  <dcterms:modified xsi:type="dcterms:W3CDTF">2021-06-30T14:11:01Z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2052-11.1.0.10578</vt:lpwstr>
  </property>
  <property fmtid="{D5CDD505-2E9C-101B-9397-08002B2CF9AE}" pid="3" name="ICV">
    <vt:lpwstr>71740A6CDFEC4AD58372E6C919458A55</vt:lpwstr>
  </property>
</Properties>
</file>